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8E" w:rsidRDefault="00AE0373" w:rsidP="0048637E">
      <w:pPr>
        <w:jc w:val="center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3" name="Picture 3" descr="SkrundasNov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rundasNov-M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637E" w:rsidRDefault="0048637E" w:rsidP="00531980">
      <w:pPr>
        <w:jc w:val="center"/>
        <w:rPr>
          <w:sz w:val="26"/>
          <w:szCs w:val="26"/>
        </w:rPr>
      </w:pPr>
    </w:p>
    <w:p w:rsidR="0048637E" w:rsidRDefault="0048637E" w:rsidP="00531980">
      <w:pPr>
        <w:jc w:val="center"/>
        <w:rPr>
          <w:sz w:val="26"/>
          <w:szCs w:val="26"/>
        </w:rPr>
      </w:pPr>
    </w:p>
    <w:p w:rsidR="0048637E" w:rsidRDefault="0048637E" w:rsidP="00531980">
      <w:pPr>
        <w:jc w:val="center"/>
        <w:rPr>
          <w:sz w:val="26"/>
          <w:szCs w:val="26"/>
        </w:rPr>
      </w:pPr>
    </w:p>
    <w:p w:rsidR="0048637E" w:rsidRDefault="0048637E" w:rsidP="00531980">
      <w:pPr>
        <w:jc w:val="center"/>
        <w:rPr>
          <w:sz w:val="26"/>
          <w:szCs w:val="26"/>
        </w:rPr>
      </w:pPr>
    </w:p>
    <w:p w:rsidR="00512ED7" w:rsidRDefault="00512ED7" w:rsidP="00531980">
      <w:pPr>
        <w:jc w:val="center"/>
        <w:rPr>
          <w:sz w:val="26"/>
          <w:szCs w:val="26"/>
        </w:rPr>
      </w:pPr>
      <w:r>
        <w:rPr>
          <w:sz w:val="26"/>
          <w:szCs w:val="26"/>
        </w:rPr>
        <w:t>LATVIJAS REPUBLIKA</w:t>
      </w:r>
    </w:p>
    <w:p w:rsidR="00512ED7" w:rsidRPr="00512ED7" w:rsidRDefault="00CD14F9" w:rsidP="00512ED7">
      <w:pPr>
        <w:jc w:val="center"/>
        <w:rPr>
          <w:sz w:val="26"/>
          <w:szCs w:val="26"/>
        </w:rPr>
      </w:pPr>
      <w:r w:rsidRPr="00512ED7">
        <w:rPr>
          <w:sz w:val="26"/>
          <w:szCs w:val="26"/>
        </w:rPr>
        <w:t xml:space="preserve">SKRUNDAS NOVADA </w:t>
      </w:r>
      <w:r w:rsidR="00512ED7" w:rsidRPr="00512ED7">
        <w:rPr>
          <w:sz w:val="26"/>
          <w:szCs w:val="26"/>
        </w:rPr>
        <w:t>PAŠVALDĪBA</w:t>
      </w:r>
    </w:p>
    <w:p w:rsidR="00512ED7" w:rsidRPr="00D24726" w:rsidRDefault="00531980" w:rsidP="00D24726">
      <w:pPr>
        <w:jc w:val="center"/>
        <w:rPr>
          <w:sz w:val="32"/>
          <w:szCs w:val="32"/>
        </w:rPr>
      </w:pPr>
      <w:r w:rsidRPr="0052398E">
        <w:rPr>
          <w:sz w:val="32"/>
          <w:szCs w:val="32"/>
        </w:rPr>
        <w:t>Skrundas</w:t>
      </w:r>
      <w:r w:rsidR="00512ED7">
        <w:rPr>
          <w:sz w:val="32"/>
          <w:szCs w:val="32"/>
        </w:rPr>
        <w:t xml:space="preserve"> </w:t>
      </w:r>
      <w:r w:rsidRPr="0052398E">
        <w:rPr>
          <w:sz w:val="32"/>
          <w:szCs w:val="32"/>
        </w:rPr>
        <w:t>vidusskola</w:t>
      </w:r>
    </w:p>
    <w:p w:rsidR="00837DF5" w:rsidRDefault="00837DF5" w:rsidP="00837DF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Reģistrācijas Nr. 4</w:t>
      </w:r>
      <w:r w:rsidR="00512ED7" w:rsidRPr="00D24726">
        <w:rPr>
          <w:sz w:val="18"/>
          <w:szCs w:val="18"/>
        </w:rPr>
        <w:t>113901187</w:t>
      </w:r>
      <w:r>
        <w:rPr>
          <w:sz w:val="18"/>
          <w:szCs w:val="18"/>
        </w:rPr>
        <w:t xml:space="preserve">, 90000015912, </w:t>
      </w:r>
      <w:r w:rsidR="00512ED7" w:rsidRPr="00D24726">
        <w:rPr>
          <w:sz w:val="18"/>
          <w:szCs w:val="18"/>
        </w:rPr>
        <w:t xml:space="preserve">Liepājas ielā 12, Skrundā, </w:t>
      </w:r>
      <w:r w:rsidR="000A1BB0">
        <w:rPr>
          <w:sz w:val="18"/>
          <w:szCs w:val="18"/>
        </w:rPr>
        <w:t xml:space="preserve">Skrundas novads </w:t>
      </w:r>
      <w:r w:rsidR="00512ED7" w:rsidRPr="00D24726">
        <w:rPr>
          <w:sz w:val="18"/>
          <w:szCs w:val="18"/>
        </w:rPr>
        <w:t xml:space="preserve">LV – 3326, tālr./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="00512ED7" w:rsidRPr="00D24726">
          <w:rPr>
            <w:sz w:val="18"/>
            <w:szCs w:val="18"/>
          </w:rPr>
          <w:t>fakss</w:t>
        </w:r>
      </w:smartTag>
      <w:r w:rsidR="00512ED7" w:rsidRPr="00D24726">
        <w:rPr>
          <w:sz w:val="18"/>
          <w:szCs w:val="18"/>
        </w:rPr>
        <w:t xml:space="preserve"> 6 3331286,</w:t>
      </w:r>
    </w:p>
    <w:p w:rsidR="00531980" w:rsidRPr="00837DF5" w:rsidRDefault="00512ED7" w:rsidP="00837DF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837DF5">
        <w:rPr>
          <w:sz w:val="18"/>
          <w:szCs w:val="18"/>
        </w:rPr>
        <w:t xml:space="preserve">e – pasts </w:t>
      </w:r>
      <w:hyperlink r:id="rId8" w:history="1">
        <w:r w:rsidR="00837DF5" w:rsidRPr="00837DF5">
          <w:rPr>
            <w:rStyle w:val="Hipersaite"/>
            <w:sz w:val="18"/>
            <w:szCs w:val="18"/>
            <w:u w:val="none"/>
          </w:rPr>
          <w:t>skrundasvidusskola@skrunda.lv</w:t>
        </w:r>
      </w:hyperlink>
      <w:r w:rsidR="00837DF5" w:rsidRPr="00837DF5">
        <w:rPr>
          <w:sz w:val="18"/>
          <w:szCs w:val="18"/>
        </w:rPr>
        <w:t xml:space="preserve">, </w:t>
      </w:r>
      <w:hyperlink r:id="rId9" w:history="1">
        <w:r w:rsidR="009F31CA" w:rsidRPr="00837DF5">
          <w:rPr>
            <w:rStyle w:val="Hipersaite"/>
            <w:sz w:val="18"/>
            <w:szCs w:val="18"/>
            <w:u w:val="none"/>
          </w:rPr>
          <w:t>skrvsk@kuldiga.lv</w:t>
        </w:r>
      </w:hyperlink>
    </w:p>
    <w:p w:rsidR="009F31CA" w:rsidRPr="009F31CA" w:rsidRDefault="009F31CA" w:rsidP="009F31CA">
      <w:pPr>
        <w:pBdr>
          <w:top w:val="single" w:sz="4" w:space="1" w:color="auto"/>
        </w:pBdr>
      </w:pPr>
    </w:p>
    <w:p w:rsidR="009F31CA" w:rsidRPr="009F31CA" w:rsidRDefault="009F31CA" w:rsidP="00512ED7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9F31CA">
        <w:rPr>
          <w:sz w:val="28"/>
          <w:szCs w:val="28"/>
        </w:rPr>
        <w:t>R Ī K O J U M S</w:t>
      </w:r>
    </w:p>
    <w:p w:rsidR="009F31CA" w:rsidRPr="009F31CA" w:rsidRDefault="009F31CA" w:rsidP="00512ED7">
      <w:pPr>
        <w:pBdr>
          <w:top w:val="single" w:sz="4" w:space="1" w:color="auto"/>
        </w:pBdr>
        <w:jc w:val="center"/>
      </w:pPr>
      <w:r w:rsidRPr="009F31CA">
        <w:t>Skrundā</w:t>
      </w:r>
    </w:p>
    <w:p w:rsidR="009F31CA" w:rsidRPr="009F31CA" w:rsidRDefault="009F31CA" w:rsidP="00512ED7">
      <w:pPr>
        <w:pBdr>
          <w:top w:val="single" w:sz="4" w:space="1" w:color="auto"/>
        </w:pBdr>
        <w:jc w:val="center"/>
      </w:pPr>
    </w:p>
    <w:p w:rsidR="009F31CA" w:rsidRPr="009F31CA" w:rsidRDefault="00050705" w:rsidP="009F31CA">
      <w:pPr>
        <w:pBdr>
          <w:top w:val="single" w:sz="4" w:space="1" w:color="auto"/>
        </w:pBdr>
      </w:pPr>
      <w:r>
        <w:t>2020</w:t>
      </w:r>
      <w:r w:rsidR="009F31CA" w:rsidRPr="009F31CA">
        <w:t xml:space="preserve">. gada </w:t>
      </w:r>
      <w:r w:rsidR="00292762">
        <w:t>20.aprīlī</w:t>
      </w:r>
      <w:r w:rsidR="009F31CA" w:rsidRPr="009F31CA">
        <w:tab/>
      </w:r>
      <w:r w:rsidR="009F31CA" w:rsidRPr="009F31CA">
        <w:tab/>
      </w:r>
      <w:r w:rsidR="009F31CA">
        <w:tab/>
      </w:r>
      <w:r w:rsidR="009F31CA">
        <w:tab/>
      </w:r>
      <w:r w:rsidR="009F31CA">
        <w:tab/>
      </w:r>
      <w:r w:rsidR="009F31CA">
        <w:tab/>
      </w:r>
      <w:r w:rsidR="0084200A">
        <w:tab/>
      </w:r>
      <w:r w:rsidR="009F31CA" w:rsidRPr="009F31CA">
        <w:tab/>
      </w:r>
      <w:r w:rsidR="00725098">
        <w:t xml:space="preserve"> </w:t>
      </w:r>
      <w:r w:rsidR="0066491F">
        <w:t>Nr. 1.</w:t>
      </w:r>
      <w:r w:rsidR="00837DF5">
        <w:t>9</w:t>
      </w:r>
      <w:r w:rsidR="009F31CA" w:rsidRPr="009F31CA">
        <w:t>/</w:t>
      </w:r>
      <w:r w:rsidR="004C667D">
        <w:t>28</w:t>
      </w:r>
    </w:p>
    <w:p w:rsidR="009F31CA" w:rsidRPr="009F31CA" w:rsidRDefault="009F31CA" w:rsidP="009F31CA">
      <w:pPr>
        <w:pBdr>
          <w:top w:val="single" w:sz="4" w:space="1" w:color="auto"/>
        </w:pBdr>
      </w:pPr>
    </w:p>
    <w:p w:rsidR="009F31CA" w:rsidRDefault="009F31CA" w:rsidP="00050705">
      <w:pPr>
        <w:pBdr>
          <w:top w:val="single" w:sz="4" w:space="1" w:color="auto"/>
        </w:pBdr>
      </w:pPr>
      <w:r w:rsidRPr="009F31CA">
        <w:t xml:space="preserve">Par </w:t>
      </w:r>
      <w:r w:rsidR="00050705">
        <w:t xml:space="preserve">mācību </w:t>
      </w:r>
      <w:r w:rsidR="004C667D">
        <w:t>sasniegumu vērtēšanas kārtību</w:t>
      </w:r>
      <w:r w:rsidR="00050705">
        <w:t xml:space="preserve"> </w:t>
      </w:r>
      <w:r w:rsidR="000405BA">
        <w:t xml:space="preserve">attālinātā mācību procesa laikā </w:t>
      </w:r>
    </w:p>
    <w:p w:rsidR="00F6158F" w:rsidRDefault="00F6158F" w:rsidP="00F6158F">
      <w:pPr>
        <w:pBdr>
          <w:top w:val="single" w:sz="4" w:space="1" w:color="auto"/>
        </w:pBdr>
      </w:pPr>
    </w:p>
    <w:p w:rsidR="00F6158F" w:rsidRDefault="00F6158F" w:rsidP="0084200A">
      <w:pPr>
        <w:pBdr>
          <w:top w:val="single" w:sz="4" w:space="1" w:color="auto"/>
        </w:pBdr>
        <w:jc w:val="both"/>
      </w:pPr>
      <w:r>
        <w:tab/>
        <w:t>Saskaņā ar Ministru kabineta 2020.gada 12.marta rīkojumu Nr.103 “Par ārkārtējās s</w:t>
      </w:r>
      <w:r w:rsidR="00A6478F">
        <w:t xml:space="preserve">ituācijas izsludināšanu” </w:t>
      </w:r>
      <w:r>
        <w:t xml:space="preserve"> 4.3.apakšpunktu </w:t>
      </w:r>
      <w:r w:rsidR="000405BA">
        <w:t xml:space="preserve">un </w:t>
      </w:r>
      <w:r w:rsidR="00F12D9F">
        <w:t xml:space="preserve">2020.gada 14.aprīļa </w:t>
      </w:r>
      <w:r w:rsidR="000405BA">
        <w:t xml:space="preserve">Izglītības kvalitātes valsts dienesta un “Skola2030”izstrādātām vadlīnijām </w:t>
      </w:r>
      <w:r>
        <w:t>nosaku</w:t>
      </w:r>
      <w:r w:rsidR="00292762">
        <w:t xml:space="preserve">, ka izglītības iestādē </w:t>
      </w:r>
      <w:r>
        <w:t xml:space="preserve"> </w:t>
      </w:r>
      <w:r w:rsidR="00292762">
        <w:t xml:space="preserve">ir spēkā ar direktora rīkojumu 1.9/40 apstiprinātā 2018.gada 3.septembra “Izglītojamo mācību sasniegumu vērtēšanas kārtība”, kurā </w:t>
      </w:r>
      <w:r w:rsidR="000405BA">
        <w:t>attālinātā mācību procesa laikā tiek piemēroti</w:t>
      </w:r>
      <w:r w:rsidR="00F12D9F">
        <w:t xml:space="preserve"> šādi</w:t>
      </w:r>
      <w:r w:rsidR="00292762">
        <w:t xml:space="preserve"> </w:t>
      </w:r>
      <w:r>
        <w:t xml:space="preserve">mācību </w:t>
      </w:r>
      <w:r w:rsidR="00F12D9F">
        <w:t>sasniegumu vērtēšanas nosacījumi</w:t>
      </w:r>
      <w:r>
        <w:t>:</w:t>
      </w:r>
    </w:p>
    <w:p w:rsidR="00F6158F" w:rsidRDefault="00292762" w:rsidP="0084200A">
      <w:pPr>
        <w:pBdr>
          <w:top w:val="single" w:sz="4" w:space="1" w:color="auto"/>
        </w:pBdr>
        <w:jc w:val="both"/>
      </w:pPr>
      <w:r>
        <w:t>1.</w:t>
      </w:r>
      <w:r>
        <w:tab/>
      </w:r>
      <w:r w:rsidR="00F12D9F">
        <w:t>Obligāti iegūs</w:t>
      </w:r>
      <w:r w:rsidR="00456C39">
        <w:t>tamais minimālais summatīvo vērtējumu skaits katram izglītojamajam mācību priekšmetos 2.semestrī</w:t>
      </w:r>
      <w:r w:rsidR="00F6158F">
        <w:t>.</w:t>
      </w:r>
    </w:p>
    <w:p w:rsidR="00A6478F" w:rsidRDefault="00F6158F" w:rsidP="0084200A">
      <w:pPr>
        <w:pBdr>
          <w:top w:val="single" w:sz="4" w:space="1" w:color="auto"/>
        </w:pBdr>
        <w:jc w:val="both"/>
      </w:pPr>
      <w:r>
        <w:t>2.</w:t>
      </w:r>
      <w:r>
        <w:tab/>
      </w:r>
      <w:r w:rsidR="00456C39">
        <w:t>Semestra mācību sasnieguma vērtējums veidojas no vidējā aritmētiskā, kuru noapaļošana nosaka simtdaļas aiz komata uz augšu, ja 0,55.</w:t>
      </w:r>
    </w:p>
    <w:p w:rsidR="00A6478F" w:rsidRDefault="00F6158F" w:rsidP="0084200A">
      <w:pPr>
        <w:pBdr>
          <w:top w:val="single" w:sz="4" w:space="1" w:color="auto"/>
        </w:pBdr>
        <w:jc w:val="both"/>
      </w:pPr>
      <w:r>
        <w:t>3.</w:t>
      </w:r>
      <w:r>
        <w:tab/>
      </w:r>
      <w:r w:rsidR="008936F9">
        <w:t xml:space="preserve">Tiek piemērots stundu skaits nedēļā un </w:t>
      </w:r>
      <w:r w:rsidR="00456C39">
        <w:t xml:space="preserve"> summatīvie vērtējumi 2.</w:t>
      </w:r>
      <w:r w:rsidR="008936F9">
        <w:t>semestrī: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660"/>
        <w:gridCol w:w="4111"/>
      </w:tblGrid>
      <w:tr w:rsidR="008936F9" w:rsidTr="00E40E49">
        <w:trPr>
          <w:trHeight w:val="262"/>
        </w:trPr>
        <w:tc>
          <w:tcPr>
            <w:tcW w:w="2660" w:type="dxa"/>
          </w:tcPr>
          <w:p w:rsidR="008936F9" w:rsidRPr="008936F9" w:rsidRDefault="008936F9" w:rsidP="008936F9">
            <w:pPr>
              <w:jc w:val="center"/>
              <w:rPr>
                <w:b/>
              </w:rPr>
            </w:pPr>
            <w:r w:rsidRPr="008936F9">
              <w:rPr>
                <w:b/>
              </w:rPr>
              <w:t>Stundu skaits nedēļā</w:t>
            </w:r>
          </w:p>
        </w:tc>
        <w:tc>
          <w:tcPr>
            <w:tcW w:w="4111" w:type="dxa"/>
          </w:tcPr>
          <w:p w:rsidR="008936F9" w:rsidRPr="008936F9" w:rsidRDefault="008936F9" w:rsidP="008936F9">
            <w:pPr>
              <w:jc w:val="center"/>
              <w:rPr>
                <w:b/>
              </w:rPr>
            </w:pPr>
            <w:r w:rsidRPr="008936F9">
              <w:rPr>
                <w:b/>
              </w:rPr>
              <w:t>Summatīvie vērtējumi 2.semestrī</w:t>
            </w:r>
          </w:p>
        </w:tc>
      </w:tr>
      <w:tr w:rsidR="008936F9" w:rsidTr="00E40E49">
        <w:trPr>
          <w:trHeight w:val="247"/>
        </w:trPr>
        <w:tc>
          <w:tcPr>
            <w:tcW w:w="2660" w:type="dxa"/>
          </w:tcPr>
          <w:p w:rsidR="008936F9" w:rsidRDefault="008936F9" w:rsidP="008936F9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8936F9" w:rsidRDefault="008936F9" w:rsidP="008936F9">
            <w:pPr>
              <w:jc w:val="center"/>
            </w:pPr>
            <w:r>
              <w:t>2</w:t>
            </w:r>
          </w:p>
        </w:tc>
      </w:tr>
      <w:tr w:rsidR="008936F9" w:rsidTr="00E40E49">
        <w:trPr>
          <w:trHeight w:val="262"/>
        </w:trPr>
        <w:tc>
          <w:tcPr>
            <w:tcW w:w="2660" w:type="dxa"/>
          </w:tcPr>
          <w:p w:rsidR="008936F9" w:rsidRDefault="008936F9" w:rsidP="008936F9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8936F9" w:rsidRDefault="008936F9" w:rsidP="008936F9">
            <w:pPr>
              <w:jc w:val="center"/>
            </w:pPr>
            <w:r>
              <w:t>2-3</w:t>
            </w:r>
          </w:p>
        </w:tc>
      </w:tr>
      <w:tr w:rsidR="008936F9" w:rsidTr="00E40E49">
        <w:trPr>
          <w:trHeight w:val="262"/>
        </w:trPr>
        <w:tc>
          <w:tcPr>
            <w:tcW w:w="2660" w:type="dxa"/>
          </w:tcPr>
          <w:p w:rsidR="008936F9" w:rsidRDefault="008936F9" w:rsidP="008936F9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8936F9" w:rsidRDefault="008936F9" w:rsidP="008936F9">
            <w:pPr>
              <w:jc w:val="center"/>
            </w:pPr>
            <w:r>
              <w:t>2-3</w:t>
            </w:r>
          </w:p>
        </w:tc>
      </w:tr>
      <w:tr w:rsidR="008936F9" w:rsidTr="00E40E49">
        <w:trPr>
          <w:trHeight w:val="247"/>
        </w:trPr>
        <w:tc>
          <w:tcPr>
            <w:tcW w:w="2660" w:type="dxa"/>
          </w:tcPr>
          <w:p w:rsidR="008936F9" w:rsidRDefault="008936F9" w:rsidP="008936F9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8936F9" w:rsidRDefault="008936F9" w:rsidP="008936F9">
            <w:pPr>
              <w:jc w:val="center"/>
            </w:pPr>
            <w:r>
              <w:t>4</w:t>
            </w:r>
          </w:p>
        </w:tc>
      </w:tr>
      <w:tr w:rsidR="008936F9" w:rsidTr="00E40E49">
        <w:trPr>
          <w:trHeight w:val="262"/>
        </w:trPr>
        <w:tc>
          <w:tcPr>
            <w:tcW w:w="2660" w:type="dxa"/>
            <w:tcBorders>
              <w:bottom w:val="single" w:sz="4" w:space="0" w:color="auto"/>
            </w:tcBorders>
          </w:tcPr>
          <w:p w:rsidR="008936F9" w:rsidRDefault="008936F9" w:rsidP="008936F9">
            <w:pPr>
              <w:jc w:val="center"/>
            </w:pPr>
            <w:r>
              <w:t>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936F9" w:rsidRDefault="008936F9" w:rsidP="008936F9">
            <w:pPr>
              <w:jc w:val="center"/>
            </w:pPr>
            <w:r>
              <w:t>4</w:t>
            </w:r>
          </w:p>
        </w:tc>
      </w:tr>
      <w:tr w:rsidR="008936F9" w:rsidTr="00E40E49">
        <w:trPr>
          <w:trHeight w:val="2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F9" w:rsidRDefault="008936F9" w:rsidP="008936F9">
            <w:pPr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F9" w:rsidRDefault="008936F9" w:rsidP="008936F9">
            <w:pPr>
              <w:jc w:val="center"/>
            </w:pPr>
            <w:r>
              <w:t>4-5</w:t>
            </w:r>
          </w:p>
        </w:tc>
      </w:tr>
    </w:tbl>
    <w:p w:rsidR="008936F9" w:rsidRDefault="008936F9" w:rsidP="0084200A">
      <w:pPr>
        <w:pBdr>
          <w:top w:val="single" w:sz="4" w:space="1" w:color="auto"/>
        </w:pBdr>
        <w:jc w:val="both"/>
      </w:pPr>
    </w:p>
    <w:p w:rsidR="00A6478F" w:rsidRDefault="00F6158F" w:rsidP="0084200A">
      <w:pPr>
        <w:pBdr>
          <w:top w:val="single" w:sz="4" w:space="1" w:color="auto"/>
        </w:pBdr>
        <w:jc w:val="both"/>
      </w:pPr>
      <w:r>
        <w:t>4.</w:t>
      </w:r>
      <w:r>
        <w:tab/>
      </w:r>
      <w:r w:rsidR="00456C39">
        <w:t>Izliekot semestra vērtējumu, pedagogs ņem vērā arī izglītojamā attieksmi konkrētajā mācību priekšmetā</w:t>
      </w:r>
      <w:r w:rsidR="0010629C">
        <w:t>.</w:t>
      </w:r>
    </w:p>
    <w:p w:rsidR="00F6158F" w:rsidRDefault="00A6478F" w:rsidP="0084200A">
      <w:pPr>
        <w:pBdr>
          <w:top w:val="single" w:sz="4" w:space="1" w:color="auto"/>
        </w:pBdr>
        <w:jc w:val="both"/>
      </w:pPr>
      <w:r>
        <w:t>5.</w:t>
      </w:r>
      <w:r>
        <w:tab/>
      </w:r>
      <w:r w:rsidR="00456C39">
        <w:t>Par pedagoga uzdotā uzdevuma (darba) neizpildi, lieto n/v, no 23.marta</w:t>
      </w:r>
      <w:r w:rsidR="002C12B7">
        <w:t xml:space="preserve"> līdz 17</w:t>
      </w:r>
      <w:bookmarkStart w:id="0" w:name="_GoBack"/>
      <w:bookmarkEnd w:id="0"/>
      <w:r w:rsidR="00E40E49">
        <w:t>.aprīlim</w:t>
      </w:r>
      <w:r w:rsidR="00456C39">
        <w:t xml:space="preserve"> iegūtos n/v var uzlabot līdz 12.maijam.</w:t>
      </w:r>
    </w:p>
    <w:p w:rsidR="0010629C" w:rsidRPr="00694A43" w:rsidRDefault="00F6158F" w:rsidP="0084200A">
      <w:pPr>
        <w:pBdr>
          <w:top w:val="single" w:sz="4" w:space="1" w:color="auto"/>
        </w:pBdr>
        <w:jc w:val="both"/>
        <w:rPr>
          <w:color w:val="FF0000"/>
        </w:rPr>
      </w:pPr>
      <w:r>
        <w:t>6.</w:t>
      </w:r>
      <w:r>
        <w:tab/>
      </w:r>
      <w:r w:rsidR="00E40E49">
        <w:t>Darbu vērtējumu (ni, n/v, ballēs) uzlabošanas termiņš sākot ar 20.aprīli ir viena nedēļa.</w:t>
      </w:r>
    </w:p>
    <w:p w:rsidR="0010629C" w:rsidRDefault="00F6158F" w:rsidP="0084200A">
      <w:pPr>
        <w:pBdr>
          <w:top w:val="single" w:sz="4" w:space="1" w:color="auto"/>
        </w:pBdr>
        <w:jc w:val="both"/>
      </w:pPr>
      <w:r>
        <w:t>7.</w:t>
      </w:r>
      <w:r>
        <w:tab/>
      </w:r>
      <w:r w:rsidR="00456C39">
        <w:t>Ja izglītojamais nav veicis kādu no pedagoga noteiktajiem vērtējamajiem darbiem, pedagogam ir tiesības samazināt semestra un gada vērtējumu.</w:t>
      </w:r>
    </w:p>
    <w:p w:rsidR="0010629C" w:rsidRDefault="00F6158F" w:rsidP="0084200A">
      <w:pPr>
        <w:pBdr>
          <w:top w:val="single" w:sz="4" w:space="1" w:color="auto"/>
        </w:pBdr>
        <w:jc w:val="both"/>
      </w:pPr>
      <w:r>
        <w:t>8.</w:t>
      </w:r>
      <w:r>
        <w:tab/>
      </w:r>
      <w:r w:rsidR="00E40E49">
        <w:t xml:space="preserve">Vērtējums i (ieskaitīts) norāda, ka izglītojamais apguvis mācību vielu ne mazāk kā 50% apjomā. </w:t>
      </w:r>
    </w:p>
    <w:p w:rsidR="0010629C" w:rsidRDefault="00F6158F" w:rsidP="0084200A">
      <w:pPr>
        <w:pBdr>
          <w:top w:val="single" w:sz="4" w:space="1" w:color="auto"/>
        </w:pBdr>
        <w:jc w:val="both"/>
      </w:pPr>
      <w:r>
        <w:t>9.</w:t>
      </w:r>
      <w:r>
        <w:tab/>
      </w:r>
      <w:r w:rsidR="008936F9">
        <w:t>Pēc 2019./2020</w:t>
      </w:r>
      <w:r w:rsidR="0010629C">
        <w:t>.</w:t>
      </w:r>
      <w:r w:rsidR="008936F9">
        <w:t>m.g. gada beigām ir organizējami papildus mācību pasākumi, tostarp pēcpārbaudījumi.</w:t>
      </w:r>
      <w:r w:rsidR="0010629C">
        <w:t xml:space="preserve"> </w:t>
      </w:r>
    </w:p>
    <w:p w:rsidR="0084200A" w:rsidRDefault="00F6158F" w:rsidP="0084200A">
      <w:pPr>
        <w:pBdr>
          <w:top w:val="single" w:sz="4" w:space="1" w:color="auto"/>
        </w:pBdr>
        <w:jc w:val="both"/>
      </w:pPr>
      <w:r>
        <w:lastRenderedPageBreak/>
        <w:t>10.</w:t>
      </w:r>
      <w:r>
        <w:tab/>
      </w:r>
      <w:r w:rsidR="008936F9">
        <w:t>Pedagogs var veikt nobeiguma tematisko vērtēšanu par to informējot izglītojamos un vecākus pārbaudes darbu grafikā e-klasē</w:t>
      </w:r>
      <w:r w:rsidR="00C62C91">
        <w:t>.</w:t>
      </w:r>
    </w:p>
    <w:p w:rsidR="00F6158F" w:rsidRDefault="00694A43" w:rsidP="0084200A">
      <w:pPr>
        <w:pBdr>
          <w:top w:val="single" w:sz="4" w:space="1" w:color="auto"/>
        </w:pBdr>
        <w:jc w:val="both"/>
      </w:pPr>
      <w:r>
        <w:t xml:space="preserve">Pielikumā: </w:t>
      </w:r>
      <w:r w:rsidR="008936F9">
        <w:t>Vērtēšanas kārtība attālinātajā mācību procesā publicitātes versija – 1 lapa.</w:t>
      </w:r>
    </w:p>
    <w:p w:rsidR="00694A43" w:rsidRDefault="00694A43" w:rsidP="0084200A">
      <w:pPr>
        <w:pBdr>
          <w:top w:val="single" w:sz="4" w:space="1" w:color="auto"/>
        </w:pBdr>
        <w:jc w:val="both"/>
      </w:pPr>
    </w:p>
    <w:p w:rsidR="00F6158F" w:rsidRDefault="00694A43" w:rsidP="0084200A">
      <w:pPr>
        <w:pBdr>
          <w:top w:val="single" w:sz="4" w:space="1" w:color="auto"/>
        </w:pBdr>
        <w:jc w:val="both"/>
      </w:pPr>
      <w:r>
        <w:t>Direktors</w:t>
      </w:r>
      <w:r w:rsidR="00F6158F">
        <w:t xml:space="preserve"> </w:t>
      </w:r>
      <w:r w:rsidR="00F6158F">
        <w:tab/>
      </w:r>
      <w:r w:rsidR="00F6158F">
        <w:tab/>
      </w:r>
      <w:r w:rsidR="00F6158F">
        <w:tab/>
      </w:r>
      <w:r w:rsidR="00F6158F">
        <w:tab/>
      </w:r>
      <w:r w:rsidR="00F6158F">
        <w:tab/>
      </w:r>
      <w:r w:rsidR="00F6158F">
        <w:tab/>
      </w:r>
      <w:r w:rsidR="00F6158F">
        <w:tab/>
      </w:r>
      <w:r w:rsidR="00F6158F">
        <w:tab/>
      </w:r>
      <w:r w:rsidR="00F6158F">
        <w:tab/>
      </w:r>
      <w:r w:rsidR="00E40E49">
        <w:t xml:space="preserve">A.Zankovskis </w:t>
      </w:r>
    </w:p>
    <w:p w:rsidR="00F6158F" w:rsidRDefault="00F6158F" w:rsidP="0084200A">
      <w:pPr>
        <w:pBdr>
          <w:top w:val="single" w:sz="4" w:space="1" w:color="auto"/>
        </w:pBdr>
        <w:jc w:val="both"/>
      </w:pPr>
    </w:p>
    <w:p w:rsidR="00E40E49" w:rsidRDefault="00E40E49" w:rsidP="0084200A">
      <w:pPr>
        <w:pBdr>
          <w:top w:val="single" w:sz="4" w:space="1" w:color="auto"/>
        </w:pBdr>
        <w:jc w:val="both"/>
      </w:pPr>
    </w:p>
    <w:p w:rsidR="00E40E49" w:rsidRDefault="00E40E49" w:rsidP="0084200A">
      <w:pPr>
        <w:pBdr>
          <w:top w:val="single" w:sz="4" w:space="1" w:color="auto"/>
        </w:pBdr>
        <w:jc w:val="both"/>
      </w:pPr>
    </w:p>
    <w:p w:rsidR="00E40E49" w:rsidRDefault="00E40E49" w:rsidP="0084200A">
      <w:pPr>
        <w:pBdr>
          <w:top w:val="single" w:sz="4" w:space="1" w:color="auto"/>
        </w:pBdr>
        <w:jc w:val="both"/>
      </w:pPr>
    </w:p>
    <w:p w:rsidR="00E40E49" w:rsidRDefault="00E40E49" w:rsidP="0084200A">
      <w:pPr>
        <w:pBdr>
          <w:top w:val="single" w:sz="4" w:space="1" w:color="auto"/>
        </w:pBdr>
        <w:jc w:val="both"/>
      </w:pPr>
    </w:p>
    <w:p w:rsidR="002634FA" w:rsidRDefault="00694A43" w:rsidP="0084200A">
      <w:pPr>
        <w:pBdr>
          <w:top w:val="single" w:sz="4" w:space="1" w:color="auto"/>
        </w:pBdr>
        <w:jc w:val="both"/>
      </w:pPr>
      <w:r>
        <w:t>Irita Bolsunovska</w:t>
      </w:r>
    </w:p>
    <w:p w:rsidR="00694A43" w:rsidRDefault="00694A43" w:rsidP="0084200A">
      <w:pPr>
        <w:pBdr>
          <w:top w:val="single" w:sz="4" w:space="1" w:color="auto"/>
        </w:pBdr>
        <w:jc w:val="both"/>
      </w:pPr>
      <w:r>
        <w:t>T.63331287</w:t>
      </w:r>
    </w:p>
    <w:sectPr w:rsidR="00694A43" w:rsidSect="00837DF5">
      <w:pgSz w:w="11906" w:h="16838"/>
      <w:pgMar w:top="1440" w:right="851" w:bottom="1440" w:left="18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51" w:rsidRDefault="00B74A51" w:rsidP="008936F9">
      <w:r>
        <w:separator/>
      </w:r>
    </w:p>
  </w:endnote>
  <w:endnote w:type="continuationSeparator" w:id="0">
    <w:p w:rsidR="00B74A51" w:rsidRDefault="00B74A51" w:rsidP="0089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51" w:rsidRDefault="00B74A51" w:rsidP="008936F9">
      <w:r>
        <w:separator/>
      </w:r>
    </w:p>
  </w:footnote>
  <w:footnote w:type="continuationSeparator" w:id="0">
    <w:p w:rsidR="00B74A51" w:rsidRDefault="00B74A51" w:rsidP="00893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C24F5"/>
    <w:multiLevelType w:val="hybridMultilevel"/>
    <w:tmpl w:val="3E247F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F31CA"/>
    <w:rsid w:val="00032FE7"/>
    <w:rsid w:val="000405BA"/>
    <w:rsid w:val="00050705"/>
    <w:rsid w:val="00083E53"/>
    <w:rsid w:val="000A1BB0"/>
    <w:rsid w:val="000C4F04"/>
    <w:rsid w:val="0010629C"/>
    <w:rsid w:val="0011410C"/>
    <w:rsid w:val="00126C7C"/>
    <w:rsid w:val="002634FA"/>
    <w:rsid w:val="002714EC"/>
    <w:rsid w:val="00292762"/>
    <w:rsid w:val="002C12B7"/>
    <w:rsid w:val="003974DB"/>
    <w:rsid w:val="003E0E5F"/>
    <w:rsid w:val="004301F7"/>
    <w:rsid w:val="00456C39"/>
    <w:rsid w:val="0048637E"/>
    <w:rsid w:val="004C667D"/>
    <w:rsid w:val="004D0A30"/>
    <w:rsid w:val="0051205B"/>
    <w:rsid w:val="00512ED7"/>
    <w:rsid w:val="0052398E"/>
    <w:rsid w:val="00531980"/>
    <w:rsid w:val="0066491F"/>
    <w:rsid w:val="00694A43"/>
    <w:rsid w:val="00725098"/>
    <w:rsid w:val="007514C8"/>
    <w:rsid w:val="00837DF5"/>
    <w:rsid w:val="0084200A"/>
    <w:rsid w:val="008936F9"/>
    <w:rsid w:val="009358B3"/>
    <w:rsid w:val="0093594F"/>
    <w:rsid w:val="00943D4B"/>
    <w:rsid w:val="0095584F"/>
    <w:rsid w:val="009C0D89"/>
    <w:rsid w:val="009F31CA"/>
    <w:rsid w:val="00A25DA5"/>
    <w:rsid w:val="00A6478F"/>
    <w:rsid w:val="00A77DBF"/>
    <w:rsid w:val="00A821A8"/>
    <w:rsid w:val="00AE0373"/>
    <w:rsid w:val="00B256F5"/>
    <w:rsid w:val="00B74A51"/>
    <w:rsid w:val="00BB6189"/>
    <w:rsid w:val="00BB6B37"/>
    <w:rsid w:val="00C62C91"/>
    <w:rsid w:val="00CB638E"/>
    <w:rsid w:val="00CD14F9"/>
    <w:rsid w:val="00D24726"/>
    <w:rsid w:val="00DD40C0"/>
    <w:rsid w:val="00DF27C9"/>
    <w:rsid w:val="00E000CF"/>
    <w:rsid w:val="00E40E49"/>
    <w:rsid w:val="00E6385A"/>
    <w:rsid w:val="00EA178D"/>
    <w:rsid w:val="00EF4418"/>
    <w:rsid w:val="00F12D9F"/>
    <w:rsid w:val="00F14959"/>
    <w:rsid w:val="00F6158F"/>
    <w:rsid w:val="00F755F5"/>
    <w:rsid w:val="00F94AFD"/>
    <w:rsid w:val="00FB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6A8848C1-06D6-475C-BE67-4CC7484C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755F5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531980"/>
    <w:rPr>
      <w:color w:val="0000FF"/>
      <w:u w:val="single"/>
    </w:rPr>
  </w:style>
  <w:style w:type="table" w:styleId="Reatabula">
    <w:name w:val="Table Grid"/>
    <w:basedOn w:val="Parastatabula"/>
    <w:rsid w:val="00E0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E000CF"/>
    <w:pPr>
      <w:ind w:left="720"/>
      <w:contextualSpacing/>
    </w:pPr>
  </w:style>
  <w:style w:type="table" w:customStyle="1" w:styleId="Reatabula1">
    <w:name w:val="Režģa tabula1"/>
    <w:basedOn w:val="Parastatabula"/>
    <w:next w:val="Reatabula"/>
    <w:uiPriority w:val="39"/>
    <w:rsid w:val="003E0E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semiHidden/>
    <w:unhideWhenUsed/>
    <w:rsid w:val="003E0E5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semiHidden/>
    <w:rsid w:val="003E0E5F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nhideWhenUsed/>
    <w:rsid w:val="008936F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8936F9"/>
    <w:rPr>
      <w:sz w:val="24"/>
      <w:szCs w:val="24"/>
    </w:rPr>
  </w:style>
  <w:style w:type="paragraph" w:styleId="Kjene">
    <w:name w:val="footer"/>
    <w:basedOn w:val="Parasts"/>
    <w:link w:val="KjeneRakstz"/>
    <w:unhideWhenUsed/>
    <w:rsid w:val="008936F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8936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undasvidusskola@skrund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rvsk@kuldiga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skolas%20blanka_irit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skolas blanka_iritai</Template>
  <TotalTime>274</TotalTime>
  <Pages>1</Pages>
  <Words>1491</Words>
  <Characters>851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Skrundas pilsētas ar lauku teritoriju dome</vt:lpstr>
      <vt:lpstr>Skrundas pilsētas ar lauku teritoriju dome</vt:lpstr>
    </vt:vector>
  </TitlesOfParts>
  <Company>skola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Skrundas pilsētas ar lauku teritoriju dome</dc:title>
  <dc:subject/>
  <dc:creator>user</dc:creator>
  <cp:keywords/>
  <dc:description/>
  <cp:lastModifiedBy>Irita</cp:lastModifiedBy>
  <cp:revision>25</cp:revision>
  <cp:lastPrinted>2020-04-22T07:37:00Z</cp:lastPrinted>
  <dcterms:created xsi:type="dcterms:W3CDTF">2016-12-27T12:20:00Z</dcterms:created>
  <dcterms:modified xsi:type="dcterms:W3CDTF">2020-04-22T07:38:00Z</dcterms:modified>
</cp:coreProperties>
</file>